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E" w:rsidRPr="005D558F" w:rsidRDefault="0000403E" w:rsidP="000040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558F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00403E" w:rsidRPr="005D558F" w:rsidRDefault="0000403E" w:rsidP="000040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D558F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тәрбие ісі жөніндегі орынбасары                            Г.Шамелова         </w:t>
      </w:r>
    </w:p>
    <w:p w:rsidR="0000403E" w:rsidRPr="005D558F" w:rsidRDefault="0000403E" w:rsidP="0000403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558F">
        <w:rPr>
          <w:rFonts w:ascii="Times New Roman" w:hAnsi="Times New Roman" w:cs="Times New Roman"/>
          <w:sz w:val="24"/>
          <w:szCs w:val="24"/>
          <w:lang w:val="kk-KZ"/>
        </w:rPr>
        <w:t>М.Әуезов атындағы №2 ОЖББ мектеп бойынша ата-аналармен және жұртшылықпен жұмыс жоспары (2012-2013)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5214"/>
        <w:gridCol w:w="1701"/>
        <w:gridCol w:w="1985"/>
      </w:tblGrid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Жауаптылар</w:t>
            </w:r>
            <w:proofErr w:type="spellEnd"/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 бойынша ата-аналар жиналыстарын өткізу (жалпымектептік ата-аналар комитетінің кандидатураларын анықтау)</w:t>
            </w: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жетекшілері</w:t>
            </w:r>
            <w:proofErr w:type="spellEnd"/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ОТҮ ұйымдастыру бойынша жалпы мектептік ата-аналар жиналысын өткізу.  </w:t>
            </w: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Ата- аналар ұйымының жылдық есебі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тәртіп ережелері туралы ақпарат.                                  Мектеп жарғысымен таныстыру.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Қ.Қаденов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Жалпымектептік ата-аналар комитетінің отырыстарын өткізу (жоспарға сәйкес)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Тоқсанына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комитетін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қатыстыру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Жалпыға бірдей міндетті білім беру айлығы және «Мектепке жол» акциясы бойынша іс- шаралар ұйымдастыру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1.08-30.09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Қ.Есеналиева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Ата-аналардың сабаққа қатысын ұйымдастыру. «Ашық есік» күнін белгілеу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мектепішілік ата-аналар комитетінің мүшелерінен келесі комиссиялар жұмысын ұйымдастыру: а) оқу-тәрбие бойынша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Ә) мектеп асханасындағы ыстық тамақтың ұйымдастырылуы бойынша 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ақылы ыстық тамақ ұйымдастыру бойынша 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оқушылардың еңбегін ұйымдастыру бойынша және мектептің шаруашылығы  бойынша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г)мәдени-көпшілік жұмысы бойынша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Қ.Есеналиева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мен мұғалімдер тарапынан оқушыларға бірыңғай талап қою. Ата-аналарды   белсенді түрде  сыныптардағы педагогикалық консилиумға, мектеп бойынша үйлестіруші кеңес жұмысына тарту.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З.Абсалямова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Ата-аналарды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комитетінің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Тоқсанына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Ата-аналармен оқушылардың сабаққа қатысы туралы әңгімелесу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жаңа оқу жылына дайындау бойынша ата-аналар мүмкіндігін пайдалану (демеушілік көмекті жетілдіру)</w:t>
            </w: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Мәлік 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ұйымының мүшелері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«Болашаққа бағдарлау» ата-аналармен пікірлесу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З.Т.Абсалямова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Мәлік 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Оқушылардың  күнделігі арқылы ата-анамен жұмыс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Мәлік 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жетекшілері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 денсаулығы туралы ата-анамен пікірлесу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Мұхтар Мәлік 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Қ.Асқарова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Ата-аналар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рейдтері</w:t>
            </w:r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үргізу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оқудан</w:t>
            </w:r>
            <w:proofErr w:type="spellEnd"/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оқулықтарын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қатысуы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г) асханада ыстық тамақ ұйымдастыру бойынша</w:t>
            </w:r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Жаменкеева С.С.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Г:шамелова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Қ.Есеналиева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«Балалар қылмыстығының жағдайы» тақырыбында дөңгелек үстел басында құқық органдарының өкілдері          қатысуымен кездесу өткізу  </w:t>
            </w: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М.Бағдыбаев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Жасөспірімдер арасында зиянды заттарды қолдануды болдырмау барысындағы шаралар \ дөңгелек үстел\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А.Қалиева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Үлгерімі төмен оқушылардың ата-аналарымен жұмыс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«Қиын» балалардың ата-аналарымен жұмыс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Л.Утепова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 тәрбиесіне байланысты  ағарту түсінік жұмыстары \сауалнамалар, пікірлесу\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403E" w:rsidRPr="005D558F" w:rsidTr="00051FDB">
        <w:trPr>
          <w:trHeight w:val="239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«Алтын ұя» отбасы байқауы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rPr>
          <w:trHeight w:val="244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Отбасы күні \шаралар, көрме\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15-мамыр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rPr>
          <w:trHeight w:val="244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Ата-аналармен ұл және қыз бала тәрбиесіне байланысты пікірлесу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А.Жумагулов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Л.Утепова</w:t>
            </w:r>
          </w:p>
        </w:tc>
      </w:tr>
      <w:tr w:rsidR="0000403E" w:rsidRPr="005D558F" w:rsidTr="00051FDB">
        <w:trPr>
          <w:trHeight w:val="244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Төтенше жағдайлардан сақтану шаралары бойынша жұмыстар \ескертулер\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403E" w:rsidRPr="005D558F" w:rsidTr="00051FDB">
        <w:trPr>
          <w:trHeight w:val="244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 бітіру кеші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Қ.Есеналиева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rPr>
          <w:trHeight w:val="244"/>
        </w:trPr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Оқушылардың жазғы еңбек тоқсанын және демалысын тиімді  ұйымдастыру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Қ.Есеналиева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Жалпы мектепішілік ата</w:t>
            </w:r>
            <w:r w:rsidRPr="005D558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аналар жиналысы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5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Г.Шамелова     Мұхтар Мәлік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Бала тәрбиесіндегі үлгілі отбасын марапаттау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Қ.Қаденов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Ата</w:t>
            </w:r>
            <w:r w:rsidRPr="005D558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анамен жұмыс бағытындағы істелген шараларды БАҚ-на жариялау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ұйымының мүшелері</w:t>
            </w:r>
          </w:p>
        </w:tc>
      </w:tr>
      <w:tr w:rsidR="0000403E" w:rsidRPr="005D558F" w:rsidTr="00051FDB">
        <w:tc>
          <w:tcPr>
            <w:tcW w:w="456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214" w:type="dxa"/>
          </w:tcPr>
          <w:p w:rsidR="0000403E" w:rsidRPr="005D558F" w:rsidRDefault="0000403E" w:rsidP="00051FD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Істелген жұмыстың қорытынды есебі</w:t>
            </w:r>
          </w:p>
        </w:tc>
        <w:tc>
          <w:tcPr>
            <w:tcW w:w="1701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00403E" w:rsidRPr="005D558F" w:rsidRDefault="0000403E" w:rsidP="00051F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Мәлік</w:t>
            </w:r>
          </w:p>
        </w:tc>
      </w:tr>
    </w:tbl>
    <w:p w:rsidR="00DC1748" w:rsidRPr="0000403E" w:rsidRDefault="0000403E" w:rsidP="0000403E">
      <w:pPr>
        <w:jc w:val="center"/>
        <w:rPr>
          <w:lang w:val="kk-KZ"/>
        </w:rPr>
      </w:pPr>
      <w:r w:rsidRPr="005D558F">
        <w:rPr>
          <w:rFonts w:ascii="Times New Roman" w:hAnsi="Times New Roman" w:cs="Times New Roman"/>
          <w:sz w:val="24"/>
          <w:szCs w:val="28"/>
          <w:lang w:val="kk-KZ"/>
        </w:rPr>
        <w:t>Ата-аналар ұйымының төрағасы                    Мұхтар Мәлік</w:t>
      </w:r>
      <w:bookmarkStart w:id="0" w:name="_GoBack"/>
      <w:bookmarkEnd w:id="0"/>
    </w:p>
    <w:sectPr w:rsidR="00DC1748" w:rsidRPr="000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E"/>
    <w:rsid w:val="0000403E"/>
    <w:rsid w:val="00D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3E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3E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2012-10-05T08:32:00Z</dcterms:created>
  <dcterms:modified xsi:type="dcterms:W3CDTF">2012-10-05T08:33:00Z</dcterms:modified>
</cp:coreProperties>
</file>